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25316A" w:rsidRPr="0025316A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25316A" w:rsidRPr="0025316A">
        <w:rPr>
          <w:rFonts w:eastAsia="Arial"/>
          <w:b/>
          <w:kern w:val="3"/>
          <w:sz w:val="24"/>
          <w:szCs w:val="24"/>
          <w:lang w:eastAsia="zh-CN"/>
        </w:rPr>
        <w:t>Ахтямова</w:t>
      </w:r>
      <w:proofErr w:type="spellEnd"/>
      <w:r w:rsidR="0025316A" w:rsidRPr="0025316A">
        <w:rPr>
          <w:rFonts w:eastAsia="Arial"/>
          <w:b/>
          <w:kern w:val="3"/>
          <w:sz w:val="24"/>
          <w:szCs w:val="24"/>
          <w:lang w:eastAsia="zh-CN"/>
        </w:rPr>
        <w:t>, д. 32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037BC" w:rsidRPr="00D037B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. </w:t>
      </w:r>
      <w:proofErr w:type="gram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системы теплоснабжения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9 600 000,00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750 000,00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5316A" w:rsidRPr="0025316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5316A" w:rsidRPr="0025316A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25316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>1 520 000,00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25316A" w:rsidRPr="0025316A">
        <w:rPr>
          <w:b/>
          <w:sz w:val="24"/>
          <w:szCs w:val="24"/>
        </w:rPr>
        <w:t>1 700 000,00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5316A" w:rsidRPr="0025316A">
        <w:rPr>
          <w:b/>
          <w:bCs/>
          <w:color w:val="000000"/>
          <w:kern w:val="3"/>
          <w:sz w:val="24"/>
          <w:szCs w:val="24"/>
          <w:lang w:eastAsia="zh-CN" w:bidi="hi-IN"/>
        </w:rPr>
        <w:t>542 800,00</w:t>
      </w:r>
      <w:r w:rsidR="0025316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5316A" w:rsidRPr="0025316A">
        <w:rPr>
          <w:b/>
          <w:bCs/>
          <w:color w:val="000000"/>
          <w:kern w:val="3"/>
          <w:sz w:val="24"/>
          <w:szCs w:val="24"/>
          <w:lang w:eastAsia="zh-CN" w:bidi="hi-IN"/>
        </w:rPr>
        <w:t>203 550,00</w:t>
      </w:r>
      <w:r w:rsidR="009F542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037BC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04C48-1CA0-4380-B916-9BB989D8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334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2024-06-19T06:09:00Z</dcterms:created>
  <dcterms:modified xsi:type="dcterms:W3CDTF">2024-07-01T06:35:00Z</dcterms:modified>
</cp:coreProperties>
</file>